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2BAFD789" w14:textId="39965B12" w:rsidR="007F5D6A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</w:t>
      </w:r>
      <w:r w:rsidR="007F5D6A">
        <w:rPr>
          <w:snapToGrid/>
          <w:color w:val="000000" w:themeColor="text1"/>
          <w:sz w:val="24"/>
          <w:szCs w:val="24"/>
        </w:rPr>
        <w:t xml:space="preserve">                            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7F5D6A">
        <w:rPr>
          <w:snapToGrid/>
          <w:color w:val="000000" w:themeColor="text1"/>
          <w:sz w:val="24"/>
          <w:szCs w:val="24"/>
        </w:rPr>
        <w:t>И.о. ди</w:t>
      </w:r>
      <w:r w:rsidRPr="00FB7EE5">
        <w:rPr>
          <w:snapToGrid/>
          <w:color w:val="000000" w:themeColor="text1"/>
          <w:sz w:val="24"/>
          <w:szCs w:val="24"/>
        </w:rPr>
        <w:t>ректор</w:t>
      </w:r>
      <w:r w:rsidR="007F5D6A">
        <w:rPr>
          <w:snapToGrid/>
          <w:color w:val="000000" w:themeColor="text1"/>
          <w:sz w:val="24"/>
          <w:szCs w:val="24"/>
        </w:rPr>
        <w:t>а</w:t>
      </w:r>
      <w:r w:rsidRPr="00FB7EE5">
        <w:rPr>
          <w:snapToGrid/>
          <w:color w:val="000000" w:themeColor="text1"/>
          <w:sz w:val="24"/>
          <w:szCs w:val="24"/>
        </w:rPr>
        <w:t xml:space="preserve"> по закупкам и</w:t>
      </w:r>
    </w:p>
    <w:p w14:paraId="652628E2" w14:textId="39B69CCD" w:rsidR="00FB7EE5" w:rsidRPr="00FB7EE5" w:rsidRDefault="007F5D6A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 xml:space="preserve"> 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логистике </w:t>
      </w:r>
    </w:p>
    <w:p w14:paraId="327B65D8" w14:textId="7897F39C" w:rsidR="007F5D6A" w:rsidRDefault="00FB7EE5" w:rsidP="007F5D6A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</w:t>
      </w:r>
      <w:r w:rsidR="007F5D6A">
        <w:rPr>
          <w:snapToGrid/>
          <w:color w:val="000000" w:themeColor="text1"/>
          <w:sz w:val="24"/>
          <w:szCs w:val="24"/>
        </w:rPr>
        <w:t xml:space="preserve">       </w:t>
      </w:r>
      <w:r>
        <w:rPr>
          <w:snapToGrid/>
          <w:color w:val="000000" w:themeColor="text1"/>
          <w:sz w:val="24"/>
          <w:szCs w:val="24"/>
        </w:rPr>
        <w:t xml:space="preserve">   </w:t>
      </w:r>
      <w:r w:rsidR="007F5D6A">
        <w:rPr>
          <w:snapToGrid/>
          <w:color w:val="000000" w:themeColor="text1"/>
          <w:sz w:val="24"/>
          <w:szCs w:val="24"/>
        </w:rPr>
        <w:t>Аблякимов Р. Э.</w:t>
      </w:r>
    </w:p>
    <w:p w14:paraId="60A58E04" w14:textId="7869A39A" w:rsidR="00777D83" w:rsidRPr="009F4785" w:rsidRDefault="00FB7EE5" w:rsidP="007F5D6A">
      <w:pPr>
        <w:pStyle w:val="FR2"/>
        <w:ind w:right="-16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</w:t>
      </w:r>
      <w:r w:rsidR="007F5D6A">
        <w:rPr>
          <w:snapToGrid/>
          <w:color w:val="000000" w:themeColor="text1"/>
          <w:sz w:val="24"/>
          <w:szCs w:val="24"/>
        </w:rPr>
        <w:t xml:space="preserve">                    </w:t>
      </w:r>
      <w:r w:rsidRPr="00FB7EE5">
        <w:rPr>
          <w:snapToGrid/>
          <w:color w:val="000000" w:themeColor="text1"/>
          <w:sz w:val="24"/>
          <w:szCs w:val="24"/>
        </w:rPr>
        <w:t xml:space="preserve">     </w:t>
      </w:r>
      <w:r w:rsidR="006A276C">
        <w:rPr>
          <w:snapToGrid/>
          <w:color w:val="000000" w:themeColor="text1"/>
          <w:sz w:val="24"/>
          <w:szCs w:val="24"/>
        </w:rPr>
        <w:t xml:space="preserve">  </w:t>
      </w:r>
      <w:r w:rsidR="007F5D6A">
        <w:rPr>
          <w:snapToGrid/>
          <w:color w:val="000000" w:themeColor="text1"/>
          <w:sz w:val="24"/>
          <w:szCs w:val="24"/>
        </w:rPr>
        <w:t xml:space="preserve">  </w:t>
      </w:r>
      <w:r w:rsidR="006A276C">
        <w:rPr>
          <w:snapToGrid/>
          <w:color w:val="000000" w:themeColor="text1"/>
          <w:sz w:val="24"/>
          <w:szCs w:val="24"/>
        </w:rPr>
        <w:t xml:space="preserve">  </w:t>
      </w:r>
      <w:r w:rsidR="007F5D6A">
        <w:rPr>
          <w:snapToGrid/>
          <w:color w:val="000000" w:themeColor="text1"/>
          <w:sz w:val="24"/>
          <w:szCs w:val="24"/>
        </w:rPr>
        <w:t>17</w:t>
      </w:r>
      <w:r w:rsidR="00405DD3" w:rsidRPr="00405DD3">
        <w:rPr>
          <w:snapToGrid/>
          <w:color w:val="000000" w:themeColor="text1"/>
          <w:sz w:val="24"/>
          <w:szCs w:val="24"/>
        </w:rPr>
        <w:t xml:space="preserve"> </w:t>
      </w:r>
      <w:r w:rsidR="007F5D6A">
        <w:rPr>
          <w:snapToGrid/>
          <w:color w:val="000000" w:themeColor="text1"/>
          <w:sz w:val="24"/>
          <w:szCs w:val="24"/>
        </w:rPr>
        <w:t>августа</w:t>
      </w:r>
      <w:r w:rsidR="00405DD3" w:rsidRPr="00405DD3">
        <w:rPr>
          <w:snapToGrid/>
          <w:color w:val="000000" w:themeColor="text1"/>
          <w:sz w:val="24"/>
          <w:szCs w:val="24"/>
        </w:rPr>
        <w:t xml:space="preserve"> 2022 </w:t>
      </w:r>
      <w:r w:rsidRPr="00FB7EE5">
        <w:rPr>
          <w:snapToGrid/>
          <w:color w:val="000000" w:themeColor="text1"/>
          <w:sz w:val="24"/>
          <w:szCs w:val="24"/>
        </w:rPr>
        <w:t>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357CAFE7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7FD8C407" w14:textId="6092F164"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7F5D6A" w:rsidRPr="007F5D6A">
        <w:rPr>
          <w:color w:val="000000" w:themeColor="text1"/>
          <w:sz w:val="32"/>
          <w:szCs w:val="32"/>
        </w:rPr>
        <w:t>оборудования компьютерного</w:t>
      </w:r>
      <w:r w:rsidR="0014764C" w:rsidRPr="0014764C">
        <w:rPr>
          <w:color w:val="000000" w:themeColor="text1"/>
          <w:sz w:val="32"/>
          <w:szCs w:val="32"/>
        </w:rPr>
        <w:t xml:space="preserve"> </w:t>
      </w:r>
      <w:r w:rsidR="00FB7EE5" w:rsidRPr="00FB7EE5">
        <w:rPr>
          <w:color w:val="000000" w:themeColor="text1"/>
          <w:sz w:val="32"/>
          <w:szCs w:val="32"/>
        </w:rPr>
        <w:t>для нужд ООО «Самарские коммунальные системы» в 202</w:t>
      </w:r>
      <w:r w:rsidR="009534EF">
        <w:rPr>
          <w:color w:val="000000" w:themeColor="text1"/>
          <w:sz w:val="32"/>
          <w:szCs w:val="32"/>
        </w:rPr>
        <w:t>2</w:t>
      </w:r>
      <w:r w:rsidR="00FB7EE5" w:rsidRPr="00FB7EE5">
        <w:rPr>
          <w:color w:val="000000" w:themeColor="text1"/>
          <w:sz w:val="32"/>
          <w:szCs w:val="32"/>
        </w:rPr>
        <w:t xml:space="preserve"> году </w:t>
      </w:r>
    </w:p>
    <w:p w14:paraId="0BD23864" w14:textId="397BBE07" w:rsidR="008A5F2A" w:rsidRPr="00FB7EE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F8109A">
        <w:rPr>
          <w:b/>
          <w:sz w:val="32"/>
          <w:szCs w:val="32"/>
        </w:rPr>
        <w:t>4</w:t>
      </w:r>
      <w:r w:rsidR="007F5D6A">
        <w:rPr>
          <w:b/>
          <w:sz w:val="32"/>
          <w:szCs w:val="32"/>
        </w:rPr>
        <w:t>9</w:t>
      </w:r>
      <w:r w:rsidR="00F8109A">
        <w:rPr>
          <w:b/>
          <w:sz w:val="32"/>
          <w:szCs w:val="32"/>
        </w:rPr>
        <w:t>4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14:paraId="51D412B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190F4BC4"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14:paraId="31BFF97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7ADA6169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14:paraId="5C3698E4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26D7F6BA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14:paraId="1AE7E97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4599C0AC"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14:paraId="2042C5B4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6815F20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6BD6AD40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1C2B23E5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2F86B38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3E0CD6C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14:paraId="7FD17B17" w14:textId="77777777" w:rsidTr="002C6F65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0D98F1F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23E9F2C"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3E52D051" w:rsidR="00FB7EE5" w:rsidRPr="009E192C" w:rsidRDefault="007F5D6A" w:rsidP="00405DD3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26.30</w:t>
            </w:r>
          </w:p>
        </w:tc>
      </w:tr>
      <w:tr w:rsidR="00FB7EE5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69C18D38" w:rsidR="00FB7EE5" w:rsidRPr="009E192C" w:rsidRDefault="007F5D6A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26.30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5B1D3BAA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ECF439F" w14:textId="767E01F0" w:rsidR="002856C0" w:rsidRPr="0074704C" w:rsidRDefault="002856C0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1.2. - Техническая документация</w:t>
            </w:r>
            <w:r w:rsid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14:paraId="1061E74F" w14:textId="2601BBB4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38330" w14:textId="2B8AA11D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402BE6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09C7D783" w14:textId="3DDFC8EE" w:rsidR="00402BE6" w:rsidRPr="00CF2217" w:rsidRDefault="00402BE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7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Обоснование НМЦ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B86BCC2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6FFCB86B"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F961E" w14:textId="66BA6239" w:rsidR="00987CF8" w:rsidRPr="009E192C" w:rsidRDefault="00987CF8" w:rsidP="000B1F03">
            <w:pPr>
              <w:spacing w:before="120" w:after="12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72596CAB" w:rsidR="000B1F03" w:rsidRPr="00FB7EE5" w:rsidRDefault="007F5D6A" w:rsidP="000B1F03">
            <w:pPr>
              <w:pStyle w:val="Style6"/>
              <w:widowControl/>
              <w:tabs>
                <w:tab w:val="left" w:pos="851"/>
              </w:tabs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F5D6A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Оборудование компьютерное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17D7FD3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016E8C63"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Приложениями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и №</w:t>
            </w:r>
            <w:r w:rsidR="00BA16C7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1.2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3737B102" w14:textId="658BBD78"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14:paraId="2B53BCEC" w14:textId="7A3EACA4"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7219405" w14:textId="02C38885" w:rsidR="003074C1" w:rsidRDefault="00FB7EE5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1 НМЦ – </w:t>
            </w:r>
            <w:r w:rsidR="007F5D6A">
              <w:rPr>
                <w:b/>
                <w:sz w:val="20"/>
                <w:szCs w:val="20"/>
              </w:rPr>
              <w:t>4 290 999,89</w:t>
            </w:r>
            <w:bookmarkStart w:id="0" w:name="_GoBack"/>
            <w:bookmarkEnd w:id="0"/>
            <w:r w:rsidR="00405DD3" w:rsidRPr="00405DD3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</w:p>
          <w:p w14:paraId="7E383724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</w:t>
            </w:r>
            <w:r w:rsidRPr="003074C1">
              <w:rPr>
                <w:b/>
                <w:sz w:val="20"/>
                <w:szCs w:val="20"/>
              </w:rPr>
              <w:lastRenderedPageBreak/>
              <w:t xml:space="preserve">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D7B843B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Закупка проводится в следующем порядке:</w:t>
            </w:r>
          </w:p>
          <w:p w14:paraId="568C88F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1F6DA2">
              <w:rPr>
                <w:sz w:val="20"/>
                <w:lang w:val="ru-RU"/>
              </w:rPr>
              <w:t>на ЭТП и ЕИС;</w:t>
            </w:r>
          </w:p>
          <w:p w14:paraId="686EB0FC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7988A429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14:paraId="0A0EB95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заявкам (первой части);</w:t>
            </w:r>
          </w:p>
          <w:p w14:paraId="71E8658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14:paraId="7B8B53EA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протокола рассмотрения заявок (первой части);</w:t>
            </w:r>
          </w:p>
          <w:p w14:paraId="2B1F25A1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  <w:lang w:val="ru-RU"/>
              </w:rPr>
              <w:t>;</w:t>
            </w:r>
          </w:p>
          <w:p w14:paraId="64F3616F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67EDD842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14:paraId="2A8E3C4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2DAA997A" w14:textId="77777777"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802B3C">
              <w:rPr>
                <w:sz w:val="20"/>
                <w:lang w:val="ru-RU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FB7EE5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</w:t>
            </w:r>
            <w:r w:rsidRPr="00FB7EE5">
              <w:rPr>
                <w:sz w:val="20"/>
                <w:lang w:val="ru-RU"/>
              </w:rPr>
              <w:t xml:space="preserve">рабочих </w:t>
            </w:r>
            <w:r w:rsidRPr="00FB7EE5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  <w:lang w:val="ru-RU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 xml:space="preserve">Организатор закупки вправе не осуществлять разъяснение в </w:t>
            </w:r>
            <w:r w:rsidRPr="00FB7EE5">
              <w:rPr>
                <w:sz w:val="20"/>
              </w:rPr>
              <w:lastRenderedPageBreak/>
              <w:t>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73F17867" w14:textId="7BDB3244"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C4BCD48" w14:textId="77777777"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  <w:lang w:val="ru-RU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11A4F7F7" w14:textId="4B18CCD4"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000CF023"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127D728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 xml:space="preserve">) </w:t>
            </w:r>
            <w:r w:rsidRPr="00FB7EE5">
              <w:rPr>
                <w:sz w:val="20"/>
                <w:lang w:val="ru-RU"/>
              </w:rPr>
              <w:t>и</w:t>
            </w:r>
            <w:r w:rsidRPr="00FB7EE5">
              <w:rPr>
                <w:color w:val="FF0000"/>
                <w:sz w:val="20"/>
                <w:lang w:val="ru-RU"/>
              </w:rPr>
              <w:t xml:space="preserve"> </w:t>
            </w:r>
            <w:r w:rsidRPr="00643585">
              <w:rPr>
                <w:b/>
                <w:sz w:val="20"/>
                <w:lang w:val="ru-RU"/>
              </w:rPr>
              <w:t xml:space="preserve">до </w:t>
            </w:r>
            <w:r w:rsidRPr="00643585">
              <w:rPr>
                <w:b/>
                <w:sz w:val="20"/>
              </w:rPr>
              <w:t>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14:paraId="719FAEE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</w:t>
            </w:r>
            <w:r w:rsidRPr="00643585">
              <w:rPr>
                <w:sz w:val="20"/>
                <w:lang w:val="ru-RU"/>
              </w:rPr>
              <w:t xml:space="preserve">могут </w:t>
            </w:r>
            <w:r w:rsidRPr="00643585">
              <w:rPr>
                <w:sz w:val="20"/>
              </w:rPr>
              <w:t xml:space="preserve">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160602E1" w14:textId="77777777"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</w:t>
            </w:r>
            <w:r w:rsidRPr="00643585">
              <w:rPr>
                <w:sz w:val="20"/>
                <w:lang w:val="ru-RU"/>
              </w:rPr>
              <w:t>ей</w:t>
            </w:r>
            <w:r w:rsidRPr="00643585">
              <w:rPr>
                <w:sz w:val="20"/>
              </w:rPr>
              <w:t xml:space="preserve"> о закупке (включая все приложения к ней).</w:t>
            </w:r>
          </w:p>
          <w:p w14:paraId="7FA92A4E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FB7EE5">
              <w:rPr>
                <w:sz w:val="20"/>
                <w:lang w:val="ru-RU"/>
              </w:rPr>
              <w:t xml:space="preserve">. </w:t>
            </w:r>
            <w:r w:rsidRPr="00FB7EE5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17C8F7DC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3D980C7"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4B0F9D1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1.</w:t>
            </w:r>
            <w:r w:rsidRPr="00FB7EE5">
              <w:rPr>
                <w:sz w:val="20"/>
                <w:lang w:val="ru-RU" w:eastAsia="ru-RU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3109C00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2.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5E18125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3.</w:t>
            </w:r>
            <w:r w:rsidRPr="00FB7EE5">
              <w:rPr>
                <w:sz w:val="20"/>
                <w:lang w:val="ru-RU" w:eastAsia="ru-RU"/>
              </w:rPr>
              <w:tab/>
              <w:t xml:space="preserve">В рамках рассмотрения и оценки заявок осуществляется проверка каждой заявки на предмет соответствия отборочным </w:t>
            </w:r>
            <w:r w:rsidRPr="00FB7EE5">
              <w:rPr>
                <w:sz w:val="20"/>
                <w:lang w:val="ru-RU" w:eastAsia="ru-RU"/>
              </w:rPr>
              <w:lastRenderedPageBreak/>
              <w:t>критериям, установленным в Приложении № 4.</w:t>
            </w:r>
          </w:p>
          <w:p w14:paraId="5C83CED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4.</w:t>
            </w:r>
            <w:r w:rsidRPr="00FB7EE5">
              <w:rPr>
                <w:sz w:val="20"/>
                <w:lang w:val="ru-RU" w:eastAsia="ru-RU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14:paraId="47A231DE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5.</w:t>
            </w:r>
            <w:r w:rsidRPr="00FB7EE5">
              <w:rPr>
                <w:sz w:val="20"/>
                <w:lang w:val="ru-RU" w:eastAsia="ru-RU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345FFAD9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6.</w:t>
            </w:r>
            <w:r w:rsidRPr="00FB7EE5">
              <w:rPr>
                <w:sz w:val="20"/>
                <w:lang w:val="ru-RU" w:eastAsia="ru-RU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61273192"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7.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DECA23C"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4E0A0CB" w14:textId="0BCB1636"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14:paraId="388551F4" w14:textId="0951FAAB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6DA5DF0C" w14:textId="77777777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F6AAE4C" w14:textId="77777777"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0AAD527C" w14:textId="77777777"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56C456D7"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его заявки.</w:t>
            </w:r>
          </w:p>
          <w:p w14:paraId="0594113A" w14:textId="00DDCA92"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3C15771E"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3736262B"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Приложениями №1.2 и № 4 к закупочной документации</w:t>
            </w:r>
          </w:p>
          <w:p w14:paraId="48A0B3C2" w14:textId="3AD0B343"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14:paraId="2854A432" w14:textId="77777777"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522BE5EF"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от участия в закупке. </w:t>
            </w:r>
          </w:p>
          <w:p w14:paraId="7985B6E6" w14:textId="677DA264"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8C8316E"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4A4B833B"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Технической документации (Приложение № 1.2), 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7EDE26E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7D090468" w14:textId="5D30CF98"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тоящей Закупочной документацией.</w:t>
            </w:r>
          </w:p>
          <w:p w14:paraId="1E5B76CC" w14:textId="5DFB0436"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173C063E" w14:textId="0EE40A66"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E122A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5A390714"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1D45B98F"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6E565C5F"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6AC985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65D5E48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66F6C2B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239939DB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581101E9"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4922E368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5A7AE412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378C77D5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22DDF26F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 xml:space="preserve">(ы)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с участником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30626470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F5D6A">
      <w:rPr>
        <w:noProof/>
      </w:rPr>
      <w:t>2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1E420F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 w15:restartNumberingAfterBreak="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1F0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4764C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BE6"/>
    <w:rsid w:val="00402E85"/>
    <w:rsid w:val="004042D8"/>
    <w:rsid w:val="00405151"/>
    <w:rsid w:val="00405DD3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276C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5D6A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4EF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2D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4D1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5D3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09A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4D0FB0-33FF-4BB9-8645-42A61DADC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13</Pages>
  <Words>5200</Words>
  <Characters>29640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34771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188</cp:revision>
  <cp:lastPrinted>2019-02-04T06:44:00Z</cp:lastPrinted>
  <dcterms:created xsi:type="dcterms:W3CDTF">2019-02-07T06:22:00Z</dcterms:created>
  <dcterms:modified xsi:type="dcterms:W3CDTF">2022-08-16T07:49:00Z</dcterms:modified>
</cp:coreProperties>
</file>